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D26" w:rsidRPr="00907D26" w:rsidRDefault="00907D26" w:rsidP="00907D2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5"/>
      <w:r w:rsidRPr="00907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V</w:t>
      </w:r>
      <w:bookmarkEnd w:id="0"/>
    </w:p>
    <w:p w:rsidR="00907D26" w:rsidRPr="00907D26" w:rsidRDefault="00907D26" w:rsidP="00907D2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 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Nghị định s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ố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 06/2021/NĐ-CP 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 26 tháng 01 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năm 2021 của Ch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í</w:t>
      </w:r>
      <w:r w:rsidRPr="00907D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nh phủ)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07D26" w:rsidRPr="00907D26" w:rsidTr="00907D2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…(1)…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907D26" w:rsidRPr="00907D26" w:rsidTr="00907D2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 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……./……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tháng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năm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</w:t>
            </w:r>
          </w:p>
        </w:tc>
      </w:tr>
    </w:tbl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07D26" w:rsidRPr="00907D26" w:rsidRDefault="00907D26" w:rsidP="00907D2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5_name"/>
      <w:r w:rsidRPr="00907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THÔNG BÁO KHỞI CÔNG XÂY DỰNG HẠNG MỤC CÔNG TRÌNH, CÔNG TRÌNH XÂY DỰNG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2"/>
        <w:gridCol w:w="6428"/>
      </w:tblGrid>
      <w:tr w:rsidR="00907D26" w:rsidRPr="00907D26" w:rsidTr="00907D26">
        <w:trPr>
          <w:tblCellSpacing w:w="0" w:type="dxa"/>
        </w:trPr>
        <w:tc>
          <w:tcPr>
            <w:tcW w:w="1550" w:type="pct"/>
            <w:shd w:val="clear" w:color="auto" w:fill="FFFFFF"/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Kính gửi:</w:t>
            </w:r>
          </w:p>
        </w:tc>
        <w:tc>
          <w:tcPr>
            <w:tcW w:w="3400" w:type="pct"/>
            <w:shd w:val="clear" w:color="auto" w:fill="FFFFFF"/>
            <w:hideMark/>
          </w:tcPr>
          <w:p w:rsidR="00907D26" w:rsidRPr="00907D26" w:rsidRDefault="00907D26" w:rsidP="00907D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…………..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(2)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</w:t>
            </w:r>
          </w:p>
          <w:p w:rsidR="00907D26" w:rsidRPr="00907D26" w:rsidRDefault="00907D26" w:rsidP="00907D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</w:t>
            </w:r>
            <w:bookmarkStart w:id="2" w:name="_GoBack"/>
            <w:bookmarkEnd w:id="2"/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……..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(3)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</w:t>
            </w:r>
          </w:p>
        </w:tc>
      </w:tr>
    </w:tbl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(1)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báo cáo về việc khởi công xây dựng hạng mục công trình, công trình xây dựng như sau: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1. Tên hạng mục công trình, công trình xây dựng: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……..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thuộc dự án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2. Địa điểm xây dựng: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……………………………………………………………………………..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3. Tên và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ịa chỉ của chủ đầu tư: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4. Tên và s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ố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điện thoại liên lạc của cá nhân phụ trách trực ti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ế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p: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……………………………..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5. Quy mô hạng mục công trình, công trình xây dựng (nêu quy mô, các thông số kỹ thuật chủ yếu và công năng sử 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ụng của các hạng mục công trình, công trình xây dựng).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6. Da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 sách các nhà thầu chính và nhà thầu phụ (nếu có): (tổng thầu, các nhà thầu chính: khảo sát xây dựng, thiết kế xây dựng, thi công xây dựng, giám sát thi công xây dựng, quản lý dự án).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7. Ngày kh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ở</w:t>
      </w: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i công và ngày hoàn thành (dự kiến).</w:t>
      </w:r>
    </w:p>
    <w:p w:rsidR="00907D26" w:rsidRPr="00907D26" w:rsidRDefault="00907D26" w:rsidP="00907D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7D2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5388"/>
      </w:tblGrid>
      <w:tr w:rsidR="00907D26" w:rsidRPr="00907D26" w:rsidTr="00907D26">
        <w:trPr>
          <w:tblCellSpacing w:w="0" w:type="dxa"/>
        </w:trPr>
        <w:tc>
          <w:tcPr>
            <w:tcW w:w="34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br/>
              <w:t>Nơi nhận: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 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ư trên;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 …;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H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ồ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sơ g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ử</w:t>
            </w:r>
            <w:r w:rsidRPr="00907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 kèm (4)</w:t>
            </w:r>
          </w:p>
        </w:tc>
        <w:tc>
          <w:tcPr>
            <w:tcW w:w="53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26" w:rsidRPr="00907D26" w:rsidRDefault="00907D26" w:rsidP="00907D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QUY ĐỊNH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PHÁP LUẬT CỦA CHỦ 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ẦU TƯ</w:t>
            </w:r>
            <w:r w:rsidRPr="00907D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907D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Ký, ghi rõ họ tên, chức vụ và đóng dấu pháp nhân)</w:t>
            </w:r>
          </w:p>
        </w:tc>
      </w:tr>
    </w:tbl>
    <w:p w:rsidR="00B92EB8" w:rsidRDefault="00B92EB8" w:rsidP="00B92EB8">
      <w:pPr>
        <w:rPr>
          <w:rFonts w:ascii="Times New Roman" w:hAnsi="Times New Roman" w:cs="Times New Roman"/>
          <w:sz w:val="24"/>
          <w:szCs w:val="24"/>
        </w:rPr>
      </w:pPr>
    </w:p>
    <w:p w:rsidR="00B92EB8" w:rsidRDefault="00B92EB8" w:rsidP="00B92EB8">
      <w:pPr>
        <w:rPr>
          <w:rFonts w:ascii="Times New Roman" w:hAnsi="Times New Roman" w:cs="Times New Roman"/>
          <w:sz w:val="24"/>
          <w:szCs w:val="24"/>
        </w:rPr>
      </w:pPr>
    </w:p>
    <w:p w:rsidR="00B92EB8" w:rsidRPr="00B92EB8" w:rsidRDefault="00B92EB8" w:rsidP="00B92EB8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92EB8">
        <w:rPr>
          <w:rFonts w:ascii="Times New Roman" w:hAnsi="Times New Roman" w:cs="Times New Roman"/>
          <w:b/>
          <w:i/>
          <w:sz w:val="24"/>
          <w:szCs w:val="24"/>
          <w:u w:val="single"/>
        </w:rPr>
        <w:t>Ghi chú:</w:t>
      </w:r>
    </w:p>
    <w:p w:rsidR="00B92EB8" w:rsidRPr="00B92EB8" w:rsidRDefault="00B92EB8" w:rsidP="00B92EB8">
      <w:pPr>
        <w:rPr>
          <w:rFonts w:ascii="Times New Roman" w:hAnsi="Times New Roman" w:cs="Times New Roman"/>
          <w:sz w:val="24"/>
          <w:szCs w:val="24"/>
        </w:rPr>
      </w:pPr>
      <w:r w:rsidRPr="00B92EB8">
        <w:rPr>
          <w:rFonts w:ascii="Times New Roman" w:hAnsi="Times New Roman" w:cs="Times New Roman"/>
          <w:sz w:val="24"/>
          <w:szCs w:val="24"/>
        </w:rPr>
        <w:t>(1) Tên của chủ đầu tư.</w:t>
      </w:r>
    </w:p>
    <w:p w:rsidR="00B92EB8" w:rsidRPr="00B92EB8" w:rsidRDefault="00B92EB8" w:rsidP="00B92EB8">
      <w:pPr>
        <w:rPr>
          <w:rFonts w:ascii="Times New Roman" w:hAnsi="Times New Roman" w:cs="Times New Roman"/>
          <w:sz w:val="24"/>
          <w:szCs w:val="24"/>
        </w:rPr>
      </w:pPr>
      <w:r w:rsidRPr="00B92EB8">
        <w:rPr>
          <w:rFonts w:ascii="Times New Roman" w:hAnsi="Times New Roman" w:cs="Times New Roman"/>
          <w:sz w:val="24"/>
          <w:szCs w:val="24"/>
        </w:rPr>
        <w:t>(2) Tên cơ quan quản lý nhà nước về xây dựng tại địa phương nơi xây dựng công trình.</w:t>
      </w:r>
    </w:p>
    <w:p w:rsidR="00B92EB8" w:rsidRPr="00B92EB8" w:rsidRDefault="00B92EB8" w:rsidP="00B92EB8">
      <w:pPr>
        <w:rPr>
          <w:rFonts w:ascii="Times New Roman" w:hAnsi="Times New Roman" w:cs="Times New Roman"/>
          <w:sz w:val="24"/>
          <w:szCs w:val="24"/>
        </w:rPr>
      </w:pPr>
      <w:r w:rsidRPr="00B92EB8">
        <w:rPr>
          <w:rFonts w:ascii="Times New Roman" w:hAnsi="Times New Roman" w:cs="Times New Roman"/>
          <w:sz w:val="24"/>
          <w:szCs w:val="24"/>
        </w:rPr>
        <w:lastRenderedPageBreak/>
        <w:t>(3) Tên cơ quan chuyên môn về xây dựng kiểm tra công tác nghiệm thu công trình xây dựng theo quy định tại </w:t>
      </w:r>
      <w:bookmarkStart w:id="3" w:name="tc_48"/>
      <w:r w:rsidRPr="00B92EB8">
        <w:rPr>
          <w:rFonts w:ascii="Times New Roman" w:hAnsi="Times New Roman" w:cs="Times New Roman"/>
          <w:sz w:val="24"/>
          <w:szCs w:val="24"/>
        </w:rPr>
        <w:t>khoản 2 Điều 24 Nghị định này</w:t>
      </w:r>
      <w:bookmarkEnd w:id="3"/>
      <w:r w:rsidRPr="00B92EB8">
        <w:rPr>
          <w:rFonts w:ascii="Times New Roman" w:hAnsi="Times New Roman" w:cs="Times New Roman"/>
          <w:sz w:val="24"/>
          <w:szCs w:val="24"/>
        </w:rPr>
        <w:t> trong trường hợp công trình thuộc đối tượng kiểm tra công tác nghiệm thu theo quy định tại </w:t>
      </w:r>
      <w:bookmarkStart w:id="4" w:name="tc_49"/>
      <w:r w:rsidRPr="00B92EB8">
        <w:rPr>
          <w:rFonts w:ascii="Times New Roman" w:hAnsi="Times New Roman" w:cs="Times New Roman"/>
          <w:sz w:val="24"/>
          <w:szCs w:val="24"/>
        </w:rPr>
        <w:t>khoản 1 Điều 24 Nghị định này</w:t>
      </w:r>
      <w:bookmarkEnd w:id="4"/>
      <w:r w:rsidRPr="00B92EB8">
        <w:rPr>
          <w:rFonts w:ascii="Times New Roman" w:hAnsi="Times New Roman" w:cs="Times New Roman"/>
          <w:sz w:val="24"/>
          <w:szCs w:val="24"/>
        </w:rPr>
        <w:t>.</w:t>
      </w:r>
    </w:p>
    <w:p w:rsidR="00B92EB8" w:rsidRPr="002F1311" w:rsidRDefault="00B92EB8" w:rsidP="00B92EB8">
      <w:pPr>
        <w:rPr>
          <w:rFonts w:ascii="Arial" w:hAnsi="Arial" w:cs="Arial"/>
        </w:rPr>
      </w:pPr>
      <w:r w:rsidRPr="00B92EB8">
        <w:rPr>
          <w:rFonts w:ascii="Times New Roman" w:hAnsi="Times New Roman" w:cs="Times New Roman"/>
          <w:sz w:val="24"/>
          <w:szCs w:val="24"/>
        </w:rPr>
        <w:t>(4) Các trường hợp quy định tại các điểm b, e, h và i khoản 2 Điều 89 Luật số </w:t>
      </w:r>
      <w:bookmarkStart w:id="5" w:name="tvpllink_mdzzpwjltw_2"/>
      <w:r w:rsidRPr="00B92EB8">
        <w:rPr>
          <w:rFonts w:ascii="Times New Roman" w:hAnsi="Times New Roman" w:cs="Times New Roman"/>
          <w:sz w:val="24"/>
          <w:szCs w:val="24"/>
        </w:rPr>
        <w:fldChar w:fldCharType="begin"/>
      </w:r>
      <w:r w:rsidRPr="00B92EB8">
        <w:rPr>
          <w:rFonts w:ascii="Times New Roman" w:hAnsi="Times New Roman" w:cs="Times New Roman"/>
          <w:sz w:val="24"/>
          <w:szCs w:val="24"/>
        </w:rPr>
        <w:instrText xml:space="preserve"> HYPERLINK "https://thuvienphapluat.vn/van-ban/Xay-dung-Do-thi/Luat-Xay-dung-2014-238644.aspx" \t "_blank" </w:instrText>
      </w:r>
      <w:r w:rsidRPr="00B92EB8">
        <w:rPr>
          <w:rFonts w:ascii="Times New Roman" w:hAnsi="Times New Roman" w:cs="Times New Roman"/>
          <w:sz w:val="24"/>
          <w:szCs w:val="24"/>
        </w:rPr>
        <w:fldChar w:fldCharType="separate"/>
      </w:r>
      <w:r w:rsidRPr="00B92EB8">
        <w:rPr>
          <w:rStyle w:val="Hyperlink"/>
          <w:rFonts w:ascii="Times New Roman" w:hAnsi="Times New Roman" w:cs="Times New Roman"/>
          <w:sz w:val="24"/>
          <w:szCs w:val="24"/>
        </w:rPr>
        <w:t>50/2014/QH13</w:t>
      </w:r>
      <w:r w:rsidRPr="00B92EB8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  <w:r w:rsidRPr="00B92EB8">
        <w:rPr>
          <w:rFonts w:ascii="Times New Roman" w:hAnsi="Times New Roman" w:cs="Times New Roman"/>
          <w:sz w:val="24"/>
          <w:szCs w:val="24"/>
        </w:rPr>
        <w:t> được sửa đổi, bổ sung tại khoản 30 Điều 1 Luật số </w:t>
      </w:r>
      <w:bookmarkStart w:id="6" w:name="tvpllink_jmcmcusfda_2"/>
      <w:r w:rsidRPr="00B92EB8">
        <w:rPr>
          <w:rFonts w:ascii="Times New Roman" w:hAnsi="Times New Roman" w:cs="Times New Roman"/>
          <w:sz w:val="24"/>
          <w:szCs w:val="24"/>
        </w:rPr>
        <w:fldChar w:fldCharType="begin"/>
      </w:r>
      <w:r w:rsidRPr="00B92EB8">
        <w:rPr>
          <w:rFonts w:ascii="Times New Roman" w:hAnsi="Times New Roman" w:cs="Times New Roman"/>
          <w:sz w:val="24"/>
          <w:szCs w:val="24"/>
        </w:rPr>
        <w:instrText xml:space="preserve"> HYPERLINK "https://thuvienphapluat.vn/van-ban/Xay-dung-Do-thi/Luat-Xay-dung-sua-doi-2020-so-62-2020-QH14-418229.aspx" \t "_blank" </w:instrText>
      </w:r>
      <w:r w:rsidRPr="00B92EB8">
        <w:rPr>
          <w:rFonts w:ascii="Times New Roman" w:hAnsi="Times New Roman" w:cs="Times New Roman"/>
          <w:sz w:val="24"/>
          <w:szCs w:val="24"/>
        </w:rPr>
        <w:fldChar w:fldCharType="separate"/>
      </w:r>
      <w:r w:rsidRPr="00B92EB8">
        <w:rPr>
          <w:rStyle w:val="Hyperlink"/>
          <w:rFonts w:ascii="Times New Roman" w:hAnsi="Times New Roman" w:cs="Times New Roman"/>
          <w:sz w:val="24"/>
          <w:szCs w:val="24"/>
        </w:rPr>
        <w:t>62/2020/QH14</w:t>
      </w:r>
      <w:r w:rsidRPr="00B92EB8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Pr="00B92EB8">
        <w:rPr>
          <w:rFonts w:ascii="Times New Roman" w:hAnsi="Times New Roman" w:cs="Times New Roman"/>
          <w:sz w:val="24"/>
          <w:szCs w:val="24"/>
        </w:rPr>
        <w:t> gửi kèm hồ sơ thiết kế xây dựng; trường hợp quy định tại điểm g khoản 2 Điều 89 Luật số </w:t>
      </w:r>
      <w:bookmarkStart w:id="7" w:name="tvpllink_mdzzpwjltw_3"/>
      <w:r w:rsidRPr="00B92EB8">
        <w:rPr>
          <w:rFonts w:ascii="Times New Roman" w:hAnsi="Times New Roman" w:cs="Times New Roman"/>
          <w:sz w:val="24"/>
          <w:szCs w:val="24"/>
        </w:rPr>
        <w:fldChar w:fldCharType="begin"/>
      </w:r>
      <w:r w:rsidRPr="00B92EB8">
        <w:rPr>
          <w:rFonts w:ascii="Times New Roman" w:hAnsi="Times New Roman" w:cs="Times New Roman"/>
          <w:sz w:val="24"/>
          <w:szCs w:val="24"/>
        </w:rPr>
        <w:instrText xml:space="preserve"> HYPERLINK "https://thuvienphapluat.vn/van-ban/Xay-dung-Do-thi/Luat-Xay-dung-2014-238644.aspx" \t "_blank" </w:instrText>
      </w:r>
      <w:r w:rsidRPr="00B92EB8">
        <w:rPr>
          <w:rFonts w:ascii="Times New Roman" w:hAnsi="Times New Roman" w:cs="Times New Roman"/>
          <w:sz w:val="24"/>
          <w:szCs w:val="24"/>
        </w:rPr>
        <w:fldChar w:fldCharType="separate"/>
      </w:r>
      <w:r w:rsidRPr="00B92EB8">
        <w:rPr>
          <w:rStyle w:val="Hyperlink"/>
          <w:rFonts w:ascii="Times New Roman" w:hAnsi="Times New Roman" w:cs="Times New Roman"/>
          <w:sz w:val="24"/>
          <w:szCs w:val="24"/>
        </w:rPr>
        <w:t>50/2014/QH13</w:t>
      </w:r>
      <w:r w:rsidRPr="00B92EB8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 w:rsidRPr="00B92EB8">
        <w:rPr>
          <w:rFonts w:ascii="Times New Roman" w:hAnsi="Times New Roman" w:cs="Times New Roman"/>
          <w:sz w:val="24"/>
          <w:szCs w:val="24"/>
        </w:rPr>
        <w:t> được sửa đổi, bổ sung tại khoản 30 Điều 1 Luật số </w:t>
      </w:r>
      <w:bookmarkStart w:id="8" w:name="tvpllink_jmcmcusfda_3"/>
      <w:r w:rsidRPr="00B92EB8">
        <w:rPr>
          <w:rFonts w:ascii="Times New Roman" w:hAnsi="Times New Roman" w:cs="Times New Roman"/>
          <w:sz w:val="24"/>
          <w:szCs w:val="24"/>
        </w:rPr>
        <w:fldChar w:fldCharType="begin"/>
      </w:r>
      <w:r w:rsidRPr="00B92EB8">
        <w:rPr>
          <w:rFonts w:ascii="Times New Roman" w:hAnsi="Times New Roman" w:cs="Times New Roman"/>
          <w:sz w:val="24"/>
          <w:szCs w:val="24"/>
        </w:rPr>
        <w:instrText xml:space="preserve"> HYPERLINK "https://thuvienphapluat.vn/van-ban/Xay-dung-Do-thi/Luat-Xay-dung-sua-doi-2020-so-62-2020-QH14-418229.aspx" \t "_blank" </w:instrText>
      </w:r>
      <w:r w:rsidRPr="00B92EB8">
        <w:rPr>
          <w:rFonts w:ascii="Times New Roman" w:hAnsi="Times New Roman" w:cs="Times New Roman"/>
          <w:sz w:val="24"/>
          <w:szCs w:val="24"/>
        </w:rPr>
        <w:fldChar w:fldCharType="separate"/>
      </w:r>
      <w:r w:rsidRPr="00B92EB8">
        <w:rPr>
          <w:rStyle w:val="Hyperlink"/>
          <w:rFonts w:ascii="Times New Roman" w:hAnsi="Times New Roman" w:cs="Times New Roman"/>
          <w:sz w:val="24"/>
          <w:szCs w:val="24"/>
        </w:rPr>
        <w:t>62/2020/QH14</w:t>
      </w:r>
      <w:r w:rsidRPr="00B92EB8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 w:rsidRPr="00B92EB8">
        <w:rPr>
          <w:rFonts w:ascii="Times New Roman" w:hAnsi="Times New Roman" w:cs="Times New Roman"/>
          <w:sz w:val="24"/>
          <w:szCs w:val="24"/>
        </w:rPr>
        <w:t> thì hồ sơ gửi kèm bao gồm: hồ sơ thiết kế xây dựng và các hồ sơ, giấy tờ chứng minh việc đáp ứng điều kiện về cấp phép xây dựng.</w:t>
      </w:r>
    </w:p>
    <w:p w:rsidR="0001164A" w:rsidRPr="00907D26" w:rsidRDefault="0001164A">
      <w:pPr>
        <w:rPr>
          <w:rFonts w:ascii="Times New Roman" w:hAnsi="Times New Roman" w:cs="Times New Roman"/>
          <w:sz w:val="24"/>
          <w:szCs w:val="24"/>
        </w:rPr>
      </w:pPr>
    </w:p>
    <w:sectPr w:rsidR="0001164A" w:rsidRPr="00907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26"/>
    <w:rsid w:val="0001164A"/>
    <w:rsid w:val="00907D26"/>
    <w:rsid w:val="00B9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3F3A46-D976-400F-8FB1-67F8E21C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2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5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PC</cp:lastModifiedBy>
  <cp:revision>2</cp:revision>
  <dcterms:created xsi:type="dcterms:W3CDTF">2025-01-22T07:37:00Z</dcterms:created>
  <dcterms:modified xsi:type="dcterms:W3CDTF">2025-01-22T07:37:00Z</dcterms:modified>
</cp:coreProperties>
</file>